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92" w:rsidRDefault="00AE3392" w:rsidP="00AE339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Cs w:val="32"/>
        </w:rPr>
        <w:t xml:space="preserve">     </w:t>
      </w:r>
      <w:r w:rsidRPr="00AE3392">
        <w:rPr>
          <w:rFonts w:ascii="標楷體" w:eastAsia="標楷體" w:hAnsi="標楷體" w:hint="eastAsia"/>
          <w:b/>
          <w:szCs w:val="32"/>
        </w:rPr>
        <w:t>學年度 第   學期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11296" w:rsidRDefault="003C6A5C" w:rsidP="0011129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東海大學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學措施-</w:t>
      </w:r>
      <w:r w:rsidR="00111296" w:rsidRPr="00111296">
        <w:rPr>
          <w:rFonts w:ascii="標楷體" w:eastAsia="標楷體" w:hAnsi="標楷體" w:hint="eastAsia"/>
          <w:b/>
          <w:sz w:val="32"/>
          <w:szCs w:val="32"/>
        </w:rPr>
        <w:t>各系專業服務實踐申請書</w:t>
      </w:r>
    </w:p>
    <w:p w:rsidR="003C6A5C" w:rsidRPr="00390038" w:rsidRDefault="009F66DC" w:rsidP="00111296">
      <w:pPr>
        <w:widowControl/>
        <w:jc w:val="center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345BB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C6A5C" w:rsidRPr="00390038">
        <w:rPr>
          <w:rFonts w:ascii="標楷體" w:eastAsia="標楷體" w:hAnsi="標楷體"/>
          <w:color w:val="000000"/>
          <w:szCs w:val="24"/>
        </w:rPr>
        <w:t>為</w:t>
      </w:r>
      <w:r w:rsidR="003C6A5C" w:rsidRPr="00390038">
        <w:rPr>
          <w:rFonts w:ascii="標楷體" w:eastAsia="標楷體" w:hAnsi="標楷體" w:hint="eastAsia"/>
          <w:color w:val="000000"/>
          <w:szCs w:val="24"/>
        </w:rPr>
        <w:t>協助弱勢學生積極參與學系專業學習，經由教師一對</w:t>
      </w:r>
      <w:proofErr w:type="gramStart"/>
      <w:r w:rsidR="003C6A5C" w:rsidRPr="00390038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3C6A5C" w:rsidRPr="00390038">
        <w:rPr>
          <w:rFonts w:ascii="標楷體" w:eastAsia="標楷體" w:hAnsi="標楷體" w:hint="eastAsia"/>
          <w:color w:val="000000"/>
          <w:szCs w:val="24"/>
        </w:rPr>
        <w:t>的帶領，強化學術研究</w:t>
      </w:r>
      <w:r w:rsidR="003C6A5C" w:rsidRPr="00390038">
        <w:rPr>
          <w:rFonts w:ascii="標楷體" w:eastAsia="標楷體" w:hAnsi="標楷體"/>
          <w:color w:val="000000"/>
          <w:szCs w:val="24"/>
        </w:rPr>
        <w:t>、班級經營、</w:t>
      </w:r>
      <w:r w:rsidR="003C6A5C" w:rsidRPr="00390038">
        <w:rPr>
          <w:rFonts w:ascii="標楷體" w:eastAsia="標楷體" w:hAnsi="標楷體" w:hint="eastAsia"/>
          <w:color w:val="000000"/>
          <w:szCs w:val="24"/>
        </w:rPr>
        <w:t>教學帶領</w:t>
      </w:r>
      <w:r w:rsidR="003C6A5C" w:rsidRPr="00390038">
        <w:rPr>
          <w:rFonts w:ascii="標楷體" w:eastAsia="標楷體" w:hAnsi="標楷體"/>
          <w:color w:val="000000"/>
          <w:szCs w:val="24"/>
        </w:rPr>
        <w:t>等</w:t>
      </w:r>
      <w:r w:rsidR="003C6A5C" w:rsidRPr="00390038">
        <w:rPr>
          <w:rFonts w:ascii="標楷體" w:eastAsia="標楷體" w:hAnsi="標楷體" w:hint="eastAsia"/>
          <w:color w:val="000000"/>
          <w:szCs w:val="24"/>
        </w:rPr>
        <w:t>面向</w:t>
      </w:r>
      <w:r w:rsidR="003C6A5C" w:rsidRPr="00390038">
        <w:rPr>
          <w:rFonts w:ascii="標楷體" w:eastAsia="標楷體" w:hAnsi="標楷體"/>
          <w:color w:val="000000"/>
          <w:szCs w:val="24"/>
        </w:rPr>
        <w:t>深化專業知</w:t>
      </w:r>
      <w:r w:rsidR="003C6A5C" w:rsidRPr="00390038">
        <w:rPr>
          <w:rFonts w:ascii="標楷體" w:eastAsia="標楷體" w:hAnsi="標楷體" w:hint="eastAsia"/>
          <w:color w:val="000000"/>
          <w:szCs w:val="24"/>
        </w:rPr>
        <w:t>能，並給予學生日常關懷及協助，鼓勵以學習取代工讀，使學生能專心安心就學。</w:t>
      </w:r>
    </w:p>
    <w:p w:rsidR="003C6A5C" w:rsidRPr="002E60BA" w:rsidRDefault="003C6A5C" w:rsidP="003C6A5C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2E60BA">
        <w:rPr>
          <w:rFonts w:ascii="標楷體" w:eastAsia="標楷體" w:hAnsi="標楷體" w:hint="eastAsia"/>
          <w:b/>
          <w:sz w:val="28"/>
          <w:szCs w:val="28"/>
          <w:u w:val="single"/>
        </w:rPr>
        <w:t>實施對象</w:t>
      </w:r>
    </w:p>
    <w:p w:rsidR="003C6A5C" w:rsidRPr="0038798C" w:rsidRDefault="003C6A5C" w:rsidP="003C6A5C">
      <w:pPr>
        <w:rPr>
          <w:rFonts w:ascii="標楷體" w:eastAsia="標楷體" w:hAnsi="標楷體"/>
          <w:szCs w:val="24"/>
        </w:rPr>
      </w:pPr>
      <w:r w:rsidRPr="006D3407">
        <w:rPr>
          <w:rFonts w:ascii="標楷體" w:eastAsia="標楷體" w:hAnsi="標楷體" w:hint="eastAsia"/>
          <w:szCs w:val="24"/>
        </w:rPr>
        <w:t xml:space="preserve">    低收入戶學生、中低收入戶學生、特殊境遇家庭子女及孫子女學生、身心障礙學生及身心障礙人士子女、獲教育部弱勢助學金補助學生、</w:t>
      </w:r>
      <w:proofErr w:type="gramStart"/>
      <w:r w:rsidRPr="006D3407">
        <w:rPr>
          <w:rFonts w:ascii="標楷體" w:eastAsia="標楷體" w:hAnsi="標楷體" w:hint="eastAsia"/>
          <w:szCs w:val="24"/>
        </w:rPr>
        <w:t>具學雜費</w:t>
      </w:r>
      <w:proofErr w:type="gramEnd"/>
      <w:r w:rsidRPr="006D3407">
        <w:rPr>
          <w:rFonts w:ascii="標楷體" w:eastAsia="標楷體" w:hAnsi="標楷體" w:hint="eastAsia"/>
          <w:szCs w:val="24"/>
        </w:rPr>
        <w:t>減免資格之原住民學生</w:t>
      </w:r>
      <w:r>
        <w:rPr>
          <w:rFonts w:ascii="標楷體" w:eastAsia="標楷體" w:hAnsi="標楷體"/>
          <w:szCs w:val="24"/>
        </w:rPr>
        <w:t>或</w:t>
      </w:r>
      <w:r w:rsidRPr="00C62E09">
        <w:rPr>
          <w:rFonts w:ascii="標楷體" w:eastAsia="標楷體" w:hAnsi="標楷體" w:hint="eastAsia"/>
          <w:szCs w:val="24"/>
        </w:rPr>
        <w:t>導師認定家境清寒</w:t>
      </w:r>
      <w:r w:rsidRPr="0038798C">
        <w:rPr>
          <w:rFonts w:ascii="標楷體" w:eastAsia="標楷體" w:hAnsi="標楷體" w:hint="eastAsia"/>
          <w:szCs w:val="24"/>
        </w:rPr>
        <w:t>之學生。</w:t>
      </w:r>
    </w:p>
    <w:p w:rsidR="008A2A96" w:rsidRPr="003C6A5C" w:rsidRDefault="008A2A96" w:rsidP="003C6A5C">
      <w:pPr>
        <w:tabs>
          <w:tab w:val="left" w:pos="300"/>
        </w:tabs>
        <w:snapToGrid w:val="0"/>
        <w:rPr>
          <w:rFonts w:ascii="標楷體" w:eastAsia="標楷體" w:hAnsi="標楷體"/>
        </w:rPr>
      </w:pPr>
    </w:p>
    <w:tbl>
      <w:tblPr>
        <w:tblStyle w:val="af1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2098"/>
        <w:gridCol w:w="992"/>
        <w:gridCol w:w="1304"/>
        <w:gridCol w:w="2977"/>
      </w:tblGrid>
      <w:tr w:rsidR="003C6A5C" w:rsidRPr="001D7299" w:rsidTr="008465D3">
        <w:trPr>
          <w:trHeight w:val="468"/>
        </w:trPr>
        <w:tc>
          <w:tcPr>
            <w:tcW w:w="10348" w:type="dxa"/>
            <w:gridSpan w:val="6"/>
            <w:vAlign w:val="center"/>
          </w:tcPr>
          <w:p w:rsidR="003C6A5C" w:rsidRPr="008465D3" w:rsidRDefault="008465D3" w:rsidP="008465D3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>
              <w:rPr>
                <w:rFonts w:eastAsia="標楷體" w:hint="eastAsia"/>
                <w:b/>
                <w:noProof/>
                <w:sz w:val="28"/>
                <w:szCs w:val="28"/>
              </w:rPr>
              <w:t>申請</w:t>
            </w:r>
            <w:r w:rsidR="003C6A5C" w:rsidRPr="008465D3">
              <w:rPr>
                <w:rFonts w:eastAsia="標楷體" w:hint="eastAsia"/>
                <w:b/>
                <w:noProof/>
                <w:sz w:val="28"/>
                <w:szCs w:val="28"/>
              </w:rPr>
              <w:t>資料</w:t>
            </w:r>
          </w:p>
        </w:tc>
      </w:tr>
      <w:tr w:rsidR="003C6A5C" w:rsidRPr="001D7299" w:rsidTr="008465D3">
        <w:trPr>
          <w:trHeight w:val="404"/>
        </w:trPr>
        <w:tc>
          <w:tcPr>
            <w:tcW w:w="1418" w:type="dxa"/>
            <w:vMerge w:val="restart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559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8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4281" w:type="dxa"/>
            <w:gridSpan w:val="2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3C6A5C" w:rsidRPr="001D7299" w:rsidTr="008465D3">
        <w:trPr>
          <w:trHeight w:val="424"/>
        </w:trPr>
        <w:tc>
          <w:tcPr>
            <w:tcW w:w="1418" w:type="dxa"/>
            <w:vMerge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8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281" w:type="dxa"/>
            <w:gridSpan w:val="2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3C6A5C" w:rsidRPr="001D7299" w:rsidTr="008465D3">
        <w:trPr>
          <w:trHeight w:val="544"/>
        </w:trPr>
        <w:tc>
          <w:tcPr>
            <w:tcW w:w="1418" w:type="dxa"/>
            <w:vMerge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371" w:type="dxa"/>
            <w:gridSpan w:val="4"/>
            <w:vAlign w:val="center"/>
          </w:tcPr>
          <w:p w:rsidR="003C6A5C" w:rsidRPr="001D7299" w:rsidRDefault="003C6A5C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>(__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1D7299">
              <w:rPr>
                <w:rFonts w:eastAsia="標楷體"/>
                <w:noProof/>
                <w:sz w:val="24"/>
                <w:szCs w:val="24"/>
              </w:rPr>
              <w:t>)</w:t>
            </w:r>
            <w:r w:rsidRPr="001D7299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F97059" w:rsidRPr="001D7299" w:rsidTr="008465D3">
        <w:trPr>
          <w:trHeight w:val="544"/>
        </w:trPr>
        <w:tc>
          <w:tcPr>
            <w:tcW w:w="1418" w:type="dxa"/>
            <w:vMerge/>
            <w:vAlign w:val="center"/>
          </w:tcPr>
          <w:p w:rsidR="00F97059" w:rsidRPr="001D7299" w:rsidRDefault="00F97059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7059" w:rsidRPr="00A02150" w:rsidRDefault="0001607E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聯絡</w:t>
            </w:r>
            <w:r w:rsidR="00F97059" w:rsidRPr="00A0215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7371" w:type="dxa"/>
            <w:gridSpan w:val="4"/>
            <w:vAlign w:val="center"/>
          </w:tcPr>
          <w:p w:rsidR="00F97059" w:rsidRPr="001D7299" w:rsidRDefault="00F97059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Cs w:val="24"/>
              </w:rPr>
            </w:pPr>
          </w:p>
        </w:tc>
      </w:tr>
      <w:tr w:rsidR="00F97059" w:rsidRPr="001D7299" w:rsidTr="008465D3">
        <w:trPr>
          <w:trHeight w:val="506"/>
        </w:trPr>
        <w:tc>
          <w:tcPr>
            <w:tcW w:w="1418" w:type="dxa"/>
            <w:vMerge/>
            <w:vAlign w:val="center"/>
          </w:tcPr>
          <w:p w:rsidR="00F97059" w:rsidRPr="001D7299" w:rsidRDefault="00F97059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97059" w:rsidRPr="001D7299" w:rsidRDefault="00F97059" w:rsidP="00CF685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371" w:type="dxa"/>
            <w:gridSpan w:val="4"/>
            <w:vAlign w:val="center"/>
          </w:tcPr>
          <w:p w:rsidR="00F97059" w:rsidRPr="001D7299" w:rsidRDefault="00F97059" w:rsidP="00CF685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7D6691" w:rsidRPr="001D7299" w:rsidTr="00160C76">
        <w:trPr>
          <w:trHeight w:val="468"/>
        </w:trPr>
        <w:tc>
          <w:tcPr>
            <w:tcW w:w="1418" w:type="dxa"/>
            <w:vMerge w:val="restart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專任教師</w:t>
            </w:r>
          </w:p>
        </w:tc>
        <w:tc>
          <w:tcPr>
            <w:tcW w:w="1559" w:type="dxa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1D7299">
              <w:rPr>
                <w:rFonts w:eastAsia="標楷體"/>
                <w:b/>
                <w:noProof/>
                <w:sz w:val="24"/>
                <w:szCs w:val="24"/>
              </w:rPr>
              <w:t xml:space="preserve">    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2977" w:type="dxa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7D6691" w:rsidRPr="001D7299" w:rsidTr="00160C76">
        <w:trPr>
          <w:trHeight w:val="558"/>
        </w:trPr>
        <w:tc>
          <w:tcPr>
            <w:tcW w:w="1418" w:type="dxa"/>
            <w:vMerge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聯絡</w:t>
            </w: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7371" w:type="dxa"/>
            <w:gridSpan w:val="4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7D6691" w:rsidRPr="001D7299" w:rsidTr="00160C76">
        <w:trPr>
          <w:trHeight w:val="554"/>
        </w:trPr>
        <w:tc>
          <w:tcPr>
            <w:tcW w:w="1418" w:type="dxa"/>
            <w:vMerge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1D7299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371" w:type="dxa"/>
            <w:gridSpan w:val="4"/>
            <w:vAlign w:val="center"/>
          </w:tcPr>
          <w:p w:rsidR="007D6691" w:rsidRPr="001D7299" w:rsidRDefault="007D6691" w:rsidP="00160C7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</w:tbl>
    <w:p w:rsidR="007A094C" w:rsidRPr="00A55324" w:rsidRDefault="000F44C5" w:rsidP="007A094C">
      <w:pPr>
        <w:pStyle w:val="af"/>
        <w:numPr>
          <w:ilvl w:val="0"/>
          <w:numId w:val="30"/>
        </w:numPr>
        <w:tabs>
          <w:tab w:val="left" w:pos="1260"/>
        </w:tabs>
        <w:snapToGrid w:val="0"/>
        <w:spacing w:line="360" w:lineRule="auto"/>
        <w:ind w:leftChars="0"/>
        <w:rPr>
          <w:rFonts w:eastAsia="標楷體"/>
          <w:noProof/>
          <w:color w:val="000000" w:themeColor="text1"/>
          <w:sz w:val="20"/>
          <w:szCs w:val="24"/>
        </w:rPr>
      </w:pP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建請師生共同討論並進行申請書撰寫後，由系所統一收取後遞交至生輔組。</w:t>
      </w:r>
    </w:p>
    <w:p w:rsidR="00220046" w:rsidRPr="00A55324" w:rsidRDefault="00220046" w:rsidP="00220046">
      <w:pPr>
        <w:pStyle w:val="af"/>
        <w:numPr>
          <w:ilvl w:val="0"/>
          <w:numId w:val="30"/>
        </w:numPr>
        <w:tabs>
          <w:tab w:val="left" w:pos="1260"/>
        </w:tabs>
        <w:snapToGrid w:val="0"/>
        <w:spacing w:line="360" w:lineRule="auto"/>
        <w:ind w:leftChars="0"/>
        <w:rPr>
          <w:rFonts w:eastAsia="標楷體"/>
          <w:noProof/>
          <w:color w:val="000000" w:themeColor="text1"/>
          <w:sz w:val="20"/>
          <w:szCs w:val="24"/>
        </w:rPr>
      </w:pP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補助將按月給付，學生需於每月</w:t>
      </w:r>
      <w:r w:rsidR="00AE3392">
        <w:rPr>
          <w:rFonts w:eastAsia="標楷體" w:hint="eastAsia"/>
          <w:noProof/>
          <w:color w:val="000000" w:themeColor="text1"/>
          <w:sz w:val="20"/>
          <w:szCs w:val="24"/>
        </w:rPr>
        <w:t>30</w:t>
      </w:r>
      <w:r w:rsidR="00AE3392">
        <w:rPr>
          <w:rFonts w:eastAsia="標楷體" w:hint="eastAsia"/>
          <w:noProof/>
          <w:color w:val="000000" w:themeColor="text1"/>
          <w:sz w:val="20"/>
          <w:szCs w:val="24"/>
        </w:rPr>
        <w:t>日前</w:t>
      </w:r>
      <w:bookmarkStart w:id="0" w:name="_GoBack"/>
      <w:bookmarkEnd w:id="0"/>
      <w:r w:rsidRPr="00A55324">
        <w:rPr>
          <w:rFonts w:eastAsia="標楷體"/>
          <w:noProof/>
          <w:color w:val="000000" w:themeColor="text1"/>
          <w:sz w:val="20"/>
          <w:szCs w:val="24"/>
        </w:rPr>
        <w:t>至學務處生輔組繳交</w:t>
      </w: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紙本「各系專業</w:t>
      </w:r>
      <w:r w:rsidR="00C41C23" w:rsidRPr="00A55324">
        <w:rPr>
          <w:rFonts w:eastAsia="標楷體" w:hint="eastAsia"/>
          <w:noProof/>
          <w:color w:val="000000" w:themeColor="text1"/>
          <w:sz w:val="20"/>
          <w:szCs w:val="24"/>
        </w:rPr>
        <w:t>服務實踐</w:t>
      </w: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學習紀錄表」。</w:t>
      </w:r>
    </w:p>
    <w:p w:rsidR="00B34773" w:rsidRDefault="00220046" w:rsidP="00B34773">
      <w:pPr>
        <w:pStyle w:val="af"/>
        <w:numPr>
          <w:ilvl w:val="0"/>
          <w:numId w:val="30"/>
        </w:numPr>
        <w:tabs>
          <w:tab w:val="left" w:pos="1260"/>
        </w:tabs>
        <w:snapToGrid w:val="0"/>
        <w:spacing w:line="360" w:lineRule="auto"/>
        <w:ind w:leftChars="0"/>
        <w:rPr>
          <w:rFonts w:eastAsia="標楷體"/>
          <w:noProof/>
          <w:color w:val="000000" w:themeColor="text1"/>
          <w:sz w:val="20"/>
          <w:szCs w:val="24"/>
        </w:rPr>
      </w:pP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期中、期末考兩週內繳交「各系專業</w:t>
      </w:r>
      <w:r w:rsidR="00C41C23" w:rsidRPr="00A55324">
        <w:rPr>
          <w:rFonts w:eastAsia="標楷體" w:hint="eastAsia"/>
          <w:noProof/>
          <w:color w:val="000000" w:themeColor="text1"/>
          <w:sz w:val="20"/>
          <w:szCs w:val="24"/>
        </w:rPr>
        <w:t>服務實踐</w:t>
      </w: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成果評估表」之成果自述與教師評估至生輔組，未繳交者視同計畫未完成將停止給予補助</w:t>
      </w:r>
      <w:r w:rsidR="00DD2A34" w:rsidRPr="00A55324">
        <w:rPr>
          <w:rFonts w:eastAsia="標楷體" w:hint="eastAsia"/>
          <w:noProof/>
          <w:color w:val="000000" w:themeColor="text1"/>
          <w:sz w:val="20"/>
          <w:szCs w:val="24"/>
        </w:rPr>
        <w:t>，且下一學期起不得再申請</w:t>
      </w:r>
      <w:r w:rsidRPr="00A55324">
        <w:rPr>
          <w:rFonts w:eastAsia="標楷體" w:hint="eastAsia"/>
          <w:noProof/>
          <w:color w:val="000000" w:themeColor="text1"/>
          <w:sz w:val="20"/>
          <w:szCs w:val="24"/>
        </w:rPr>
        <w:t>。</w:t>
      </w:r>
    </w:p>
    <w:p w:rsidR="00A71B83" w:rsidRDefault="00A71B83" w:rsidP="00A71B83">
      <w:pPr>
        <w:pStyle w:val="af"/>
        <w:tabs>
          <w:tab w:val="left" w:pos="1260"/>
        </w:tabs>
        <w:snapToGrid w:val="0"/>
        <w:spacing w:line="360" w:lineRule="auto"/>
        <w:ind w:leftChars="0" w:left="360"/>
        <w:rPr>
          <w:rFonts w:eastAsia="標楷體"/>
          <w:noProof/>
          <w:color w:val="000000" w:themeColor="text1"/>
          <w:sz w:val="20"/>
          <w:szCs w:val="24"/>
        </w:rPr>
      </w:pPr>
    </w:p>
    <w:p w:rsidR="00A71B83" w:rsidRPr="00A71B83" w:rsidRDefault="00A71B83" w:rsidP="00A71B83">
      <w:pPr>
        <w:pStyle w:val="af"/>
        <w:numPr>
          <w:ilvl w:val="0"/>
          <w:numId w:val="30"/>
        </w:numPr>
        <w:snapToGrid w:val="0"/>
        <w:ind w:leftChars="0"/>
        <w:rPr>
          <w:rFonts w:ascii="標楷體" w:eastAsia="標楷體" w:hAnsi="標楷體"/>
          <w:b/>
          <w:sz w:val="22"/>
          <w:szCs w:val="28"/>
        </w:rPr>
      </w:pPr>
      <w:r w:rsidRPr="00A71B83">
        <w:rPr>
          <w:rFonts w:ascii="標楷體" w:eastAsia="標楷體" w:hAnsi="標楷體" w:hint="eastAsia"/>
          <w:b/>
          <w:sz w:val="22"/>
          <w:szCs w:val="28"/>
        </w:rPr>
        <w:t>申請東海大學</w:t>
      </w:r>
      <w:proofErr w:type="gramStart"/>
      <w:r w:rsidRPr="00A71B83">
        <w:rPr>
          <w:rFonts w:ascii="標楷體" w:eastAsia="標楷體" w:hAnsi="標楷體" w:hint="eastAsia"/>
          <w:b/>
          <w:sz w:val="22"/>
          <w:szCs w:val="28"/>
        </w:rPr>
        <w:t>勵</w:t>
      </w:r>
      <w:proofErr w:type="gramEnd"/>
      <w:r w:rsidRPr="00A71B83">
        <w:rPr>
          <w:rFonts w:ascii="標楷體" w:eastAsia="標楷體" w:hAnsi="標楷體" w:hint="eastAsia"/>
          <w:b/>
          <w:sz w:val="22"/>
          <w:szCs w:val="28"/>
        </w:rPr>
        <w:t>學措施-各系專業服務實踐之個人資料蒐集、處理及利用告知事項</w:t>
      </w:r>
    </w:p>
    <w:p w:rsidR="00A71B83" w:rsidRPr="00A71B83" w:rsidRDefault="00A71B83" w:rsidP="00A71B83">
      <w:pPr>
        <w:pStyle w:val="af"/>
        <w:snapToGrid w:val="0"/>
        <w:ind w:leftChars="0" w:left="360"/>
        <w:rPr>
          <w:rFonts w:ascii="標楷體" w:eastAsia="標楷體" w:hAnsi="標楷體"/>
          <w:sz w:val="22"/>
          <w:szCs w:val="28"/>
        </w:rPr>
      </w:pPr>
      <w:r w:rsidRPr="00A71B83">
        <w:rPr>
          <w:rFonts w:ascii="標楷體" w:eastAsia="標楷體" w:hAnsi="標楷體" w:hint="eastAsia"/>
          <w:sz w:val="22"/>
          <w:szCs w:val="28"/>
        </w:rPr>
        <w:t>東海大學為辦理</w:t>
      </w:r>
      <w:proofErr w:type="gramStart"/>
      <w:r w:rsidRPr="00A71B83">
        <w:rPr>
          <w:rFonts w:ascii="標楷體" w:eastAsia="標楷體" w:hAnsi="標楷體" w:hint="eastAsia"/>
          <w:sz w:val="22"/>
          <w:szCs w:val="28"/>
        </w:rPr>
        <w:t>勵</w:t>
      </w:r>
      <w:proofErr w:type="gramEnd"/>
      <w:r w:rsidRPr="00A71B83">
        <w:rPr>
          <w:rFonts w:ascii="標楷體" w:eastAsia="標楷體" w:hAnsi="標楷體" w:hint="eastAsia"/>
          <w:sz w:val="22"/>
          <w:szCs w:val="28"/>
        </w:rPr>
        <w:t>學專案、核銷及教育部備查之目的，須蒐集申請人及合作專任導師的姓名、系所、學號、電話、電子郵件等個人資料(辨識類： C001辨識個人者)，以在申請及實施各系專業服務實踐時查詢聯繫及認證時使用。本校於蒐集您的個人資料時，如有欄位未填寫，本單位將無法進行報名、審核及核銷處理作業，致無法提供您相關之服務，敬請知悉。如欲更改申請人相關資料或行使其他個人資料保護法第3條的當事人權利，請洽本校生輔組。</w:t>
      </w:r>
    </w:p>
    <w:p w:rsidR="00A71B83" w:rsidRPr="00A71B83" w:rsidRDefault="007D6691" w:rsidP="007D6691">
      <w:pPr>
        <w:pStyle w:val="af"/>
        <w:tabs>
          <w:tab w:val="left" w:pos="1260"/>
        </w:tabs>
        <w:snapToGrid w:val="0"/>
        <w:spacing w:line="360" w:lineRule="auto"/>
        <w:ind w:leftChars="50" w:left="120"/>
        <w:rPr>
          <w:rFonts w:eastAsia="標楷體"/>
          <w:noProof/>
          <w:color w:val="000000" w:themeColor="text1"/>
          <w:sz w:val="20"/>
          <w:szCs w:val="24"/>
        </w:rPr>
      </w:pPr>
      <w:r>
        <w:rPr>
          <w:rFonts w:eastAsia="標楷體"/>
          <w:noProof/>
          <w:color w:val="000000" w:themeColor="text1"/>
          <w:sz w:val="20"/>
          <w:szCs w:val="24"/>
        </w:rPr>
        <w:sym w:font="Wingdings 2" w:char="F0A3"/>
      </w:r>
      <w:r>
        <w:rPr>
          <w:rFonts w:eastAsia="標楷體" w:hint="eastAsia"/>
          <w:noProof/>
          <w:color w:val="000000" w:themeColor="text1"/>
          <w:sz w:val="20"/>
          <w:szCs w:val="24"/>
        </w:rPr>
        <w:t>我已閱讀並同意申請此文件所提供之個人資料，將由東海大學依據勵學基金實施細則妥善使用。</w:t>
      </w:r>
    </w:p>
    <w:p w:rsidR="00A55324" w:rsidRPr="00A55324" w:rsidRDefault="00A55324" w:rsidP="00A55324">
      <w:pPr>
        <w:tabs>
          <w:tab w:val="left" w:pos="1260"/>
        </w:tabs>
        <w:snapToGrid w:val="0"/>
        <w:spacing w:line="360" w:lineRule="auto"/>
        <w:rPr>
          <w:rFonts w:eastAsia="標楷體"/>
          <w:noProof/>
          <w:color w:val="000000" w:themeColor="text1"/>
          <w:sz w:val="20"/>
          <w:szCs w:val="24"/>
        </w:rPr>
      </w:pPr>
    </w:p>
    <w:p w:rsidR="00CF4506" w:rsidRPr="00DB0EA8" w:rsidRDefault="00CF4506" w:rsidP="00CF4506">
      <w:pPr>
        <w:tabs>
          <w:tab w:val="left" w:pos="1260"/>
        </w:tabs>
        <w:adjustRightInd w:val="0"/>
        <w:snapToGrid w:val="0"/>
        <w:spacing w:line="480" w:lineRule="auto"/>
        <w:ind w:left="360" w:hangingChars="150" w:hanging="360"/>
        <w:rPr>
          <w:rFonts w:eastAsia="標楷體"/>
          <w:b/>
          <w:noProof/>
          <w:color w:val="000000" w:themeColor="text1"/>
          <w:szCs w:val="24"/>
        </w:rPr>
      </w:pPr>
      <w:r w:rsidRPr="00DB0EA8">
        <w:rPr>
          <w:rFonts w:eastAsia="標楷體" w:hint="eastAsia"/>
          <w:b/>
          <w:noProof/>
          <w:color w:val="000000" w:themeColor="text1"/>
          <w:szCs w:val="24"/>
        </w:rPr>
        <w:t>學生</w:t>
      </w:r>
      <w:r w:rsidRPr="00DB0EA8">
        <w:rPr>
          <w:rFonts w:eastAsia="標楷體"/>
          <w:b/>
          <w:noProof/>
          <w:color w:val="000000" w:themeColor="text1"/>
          <w:szCs w:val="24"/>
        </w:rPr>
        <w:t>(</w:t>
      </w:r>
      <w:r w:rsidRPr="00DB0EA8">
        <w:rPr>
          <w:rFonts w:eastAsia="標楷體" w:hint="eastAsia"/>
          <w:b/>
          <w:noProof/>
          <w:color w:val="000000" w:themeColor="text1"/>
          <w:szCs w:val="24"/>
        </w:rPr>
        <w:t>簽章</w:t>
      </w:r>
      <w:r w:rsidRPr="00DB0EA8">
        <w:rPr>
          <w:rFonts w:eastAsia="標楷體"/>
          <w:b/>
          <w:noProof/>
          <w:color w:val="000000" w:themeColor="text1"/>
          <w:szCs w:val="24"/>
        </w:rPr>
        <w:t>)</w:t>
      </w:r>
      <w:r>
        <w:rPr>
          <w:rFonts w:eastAsia="標楷體" w:hint="eastAsia"/>
          <w:b/>
          <w:noProof/>
          <w:color w:val="000000" w:themeColor="text1"/>
          <w:szCs w:val="24"/>
        </w:rPr>
        <w:t>：＿＿＿＿＿＿＿＿＿　　　專任</w:t>
      </w:r>
      <w:r w:rsidRPr="00DB0EA8">
        <w:rPr>
          <w:rFonts w:eastAsia="標楷體" w:hint="eastAsia"/>
          <w:b/>
          <w:noProof/>
          <w:color w:val="000000" w:themeColor="text1"/>
          <w:szCs w:val="24"/>
        </w:rPr>
        <w:t>教師（簽章）：＿＿＿＿＿＿＿＿＿</w:t>
      </w:r>
    </w:p>
    <w:p w:rsidR="00F02C28" w:rsidRDefault="00CF4506" w:rsidP="00F02C28">
      <w:pPr>
        <w:tabs>
          <w:tab w:val="left" w:pos="1260"/>
        </w:tabs>
        <w:adjustRightInd w:val="0"/>
        <w:snapToGrid w:val="0"/>
        <w:spacing w:line="480" w:lineRule="auto"/>
        <w:rPr>
          <w:rFonts w:eastAsia="標楷體"/>
          <w:b/>
          <w:noProof/>
          <w:color w:val="000000" w:themeColor="text1"/>
          <w:szCs w:val="24"/>
        </w:rPr>
      </w:pPr>
      <w:r w:rsidRPr="00DB0EA8">
        <w:rPr>
          <w:rFonts w:eastAsia="標楷體" w:hint="eastAsia"/>
          <w:b/>
          <w:noProof/>
          <w:color w:val="000000" w:themeColor="text1"/>
          <w:szCs w:val="24"/>
        </w:rPr>
        <w:t>申請日期：　　　　年　　　　月　　　日</w:t>
      </w:r>
      <w:r w:rsidR="00F02C28">
        <w:rPr>
          <w:rFonts w:eastAsia="標楷體"/>
          <w:b/>
          <w:noProof/>
          <w:color w:val="000000" w:themeColor="text1"/>
          <w:szCs w:val="24"/>
        </w:rPr>
        <w:br w:type="page"/>
      </w:r>
    </w:p>
    <w:p w:rsidR="003C6A5C" w:rsidRPr="007A4049" w:rsidRDefault="003B21ED" w:rsidP="003B21ED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7A4049">
        <w:rPr>
          <w:rFonts w:ascii="標楷體" w:eastAsia="標楷體" w:hAnsi="標楷體" w:hint="eastAsia"/>
          <w:b/>
          <w:kern w:val="0"/>
          <w:sz w:val="40"/>
          <w:szCs w:val="40"/>
          <w:u w:val="single"/>
        </w:rPr>
        <w:lastRenderedPageBreak/>
        <w:t>申請表</w:t>
      </w:r>
    </w:p>
    <w:p w:rsidR="007A4049" w:rsidRPr="007A4049" w:rsidRDefault="007A4049" w:rsidP="003B21ED">
      <w:pPr>
        <w:adjustRightInd w:val="0"/>
        <w:snapToGrid w:val="0"/>
        <w:jc w:val="center"/>
        <w:rPr>
          <w:rFonts w:ascii="標楷體" w:eastAsia="標楷體" w:hAnsi="標楷體"/>
          <w:b/>
          <w:sz w:val="20"/>
        </w:rPr>
      </w:pPr>
    </w:p>
    <w:p w:rsidR="007A4049" w:rsidRPr="00DB0EA8" w:rsidRDefault="007A4049" w:rsidP="007A4049">
      <w:pPr>
        <w:adjustRightInd w:val="0"/>
        <w:snapToGrid w:val="0"/>
        <w:rPr>
          <w:rFonts w:ascii="標楷體" w:eastAsia="標楷體" w:hAnsi="標楷體"/>
          <w:color w:val="000000" w:themeColor="text1"/>
          <w:sz w:val="20"/>
        </w:rPr>
      </w:pPr>
      <w:r w:rsidRPr="00DB0EA8">
        <w:rPr>
          <w:rFonts w:ascii="標楷體" w:eastAsia="標楷體" w:hAnsi="標楷體" w:hint="eastAsia"/>
          <w:color w:val="000000" w:themeColor="text1"/>
          <w:sz w:val="20"/>
        </w:rPr>
        <w:t>計畫申請</w:t>
      </w:r>
      <w:r w:rsidRPr="00DB0EA8">
        <w:rPr>
          <w:rFonts w:ascii="標楷體" w:eastAsia="標楷體" w:hAnsi="標楷體"/>
          <w:color w:val="000000" w:themeColor="text1"/>
          <w:sz w:val="20"/>
        </w:rPr>
        <w:t>由師生共同討論</w:t>
      </w:r>
      <w:r w:rsidRPr="00DB0EA8">
        <w:rPr>
          <w:rFonts w:ascii="標楷體" w:eastAsia="標楷體" w:hAnsi="標楷體" w:hint="eastAsia"/>
          <w:color w:val="000000" w:themeColor="text1"/>
          <w:sz w:val="20"/>
        </w:rPr>
        <w:t>，學習內容應包含：學習目標訂定、</w:t>
      </w:r>
      <w:r w:rsidR="00D3755D" w:rsidRPr="00DB0EA8">
        <w:rPr>
          <w:rFonts w:ascii="標楷體" w:eastAsia="標楷體" w:hAnsi="標楷體" w:hint="eastAsia"/>
          <w:color w:val="000000" w:themeColor="text1"/>
          <w:sz w:val="20"/>
        </w:rPr>
        <w:t>預期成效、</w:t>
      </w:r>
      <w:r w:rsidRPr="00DB0EA8">
        <w:rPr>
          <w:rFonts w:ascii="標楷體" w:eastAsia="標楷體" w:hAnsi="標楷體" w:hint="eastAsia"/>
          <w:color w:val="000000" w:themeColor="text1"/>
          <w:sz w:val="20"/>
        </w:rPr>
        <w:t>學習時數紀錄(簽到表)</w:t>
      </w:r>
      <w:r w:rsidR="00641749" w:rsidRPr="00DB0EA8">
        <w:rPr>
          <w:rFonts w:ascii="標楷體" w:eastAsia="標楷體" w:hAnsi="標楷體"/>
          <w:color w:val="000000" w:themeColor="text1"/>
          <w:sz w:val="20"/>
        </w:rPr>
        <w:t>…</w:t>
      </w:r>
      <w:r w:rsidRPr="00DB0EA8">
        <w:rPr>
          <w:rFonts w:ascii="標楷體" w:eastAsia="標楷體" w:hAnsi="標楷體" w:hint="eastAsia"/>
          <w:color w:val="000000" w:themeColor="text1"/>
          <w:sz w:val="20"/>
        </w:rPr>
        <w:t>等。</w:t>
      </w:r>
    </w:p>
    <w:p w:rsidR="007A4049" w:rsidRDefault="007A4049" w:rsidP="007A4049">
      <w:pPr>
        <w:adjustRightInd w:val="0"/>
        <w:snapToGrid w:val="0"/>
        <w:rPr>
          <w:rFonts w:ascii="標楷體" w:eastAsia="標楷體" w:hAnsi="標楷體"/>
          <w:color w:val="FF0000"/>
          <w:sz w:val="20"/>
        </w:rPr>
      </w:pPr>
      <w:r w:rsidRPr="00DB0EA8">
        <w:rPr>
          <w:rFonts w:ascii="標楷體" w:eastAsia="標楷體" w:hAnsi="標楷體" w:hint="eastAsia"/>
          <w:color w:val="000000" w:themeColor="text1"/>
          <w:sz w:val="20"/>
        </w:rPr>
        <w:t>※學習目標訂定參考:</w:t>
      </w:r>
      <w:r w:rsidRPr="00DB0EA8">
        <w:rPr>
          <w:rFonts w:ascii="標楷體" w:eastAsia="標楷體" w:hAnsi="標楷體"/>
          <w:color w:val="000000" w:themeColor="text1"/>
          <w:sz w:val="20"/>
        </w:rPr>
        <w:t xml:space="preserve"> </w:t>
      </w:r>
      <w:r w:rsidRPr="00DB0EA8">
        <w:rPr>
          <w:rFonts w:ascii="標楷體" w:eastAsia="標楷體" w:hAnsi="標楷體" w:hint="eastAsia"/>
          <w:color w:val="000000" w:themeColor="text1"/>
          <w:sz w:val="20"/>
        </w:rPr>
        <w:t>(1)深度學術研究  (2)協助課室經營 (3)實作課程帶領</w:t>
      </w:r>
      <w:r w:rsidR="00D3755D" w:rsidRPr="00DB0EA8">
        <w:rPr>
          <w:rFonts w:ascii="標楷體" w:eastAsia="標楷體" w:hAnsi="標楷體" w:hint="eastAsia"/>
          <w:color w:val="000000" w:themeColor="text1"/>
          <w:sz w:val="20"/>
        </w:rPr>
        <w:t xml:space="preserve"> (4)教學活動設計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379"/>
        <w:gridCol w:w="1672"/>
      </w:tblGrid>
      <w:tr w:rsidR="007A4049" w:rsidTr="008A05E2">
        <w:trPr>
          <w:trHeight w:val="540"/>
        </w:trPr>
        <w:tc>
          <w:tcPr>
            <w:tcW w:w="2405" w:type="dxa"/>
            <w:gridSpan w:val="2"/>
            <w:shd w:val="clear" w:color="auto" w:fill="EAF1DD" w:themeFill="accent3" w:themeFillTint="33"/>
            <w:vAlign w:val="center"/>
          </w:tcPr>
          <w:p w:rsidR="007A4049" w:rsidRDefault="007A4049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學習項目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7A4049" w:rsidRDefault="007A4049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預期成效</w:t>
            </w:r>
          </w:p>
        </w:tc>
        <w:tc>
          <w:tcPr>
            <w:tcW w:w="1672" w:type="dxa"/>
            <w:shd w:val="clear" w:color="auto" w:fill="EAF1DD" w:themeFill="accent3" w:themeFillTint="33"/>
            <w:vAlign w:val="center"/>
          </w:tcPr>
          <w:p w:rsidR="007A4049" w:rsidRDefault="007A4049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備註</w:t>
            </w:r>
          </w:p>
        </w:tc>
      </w:tr>
      <w:tr w:rsidR="00AA2598" w:rsidTr="006E0138">
        <w:trPr>
          <w:trHeight w:val="1846"/>
        </w:trPr>
        <w:tc>
          <w:tcPr>
            <w:tcW w:w="562" w:type="dxa"/>
            <w:vAlign w:val="center"/>
          </w:tcPr>
          <w:p w:rsidR="00AA2598" w:rsidRPr="008A05E2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AA2598" w:rsidTr="00E32A98">
        <w:trPr>
          <w:trHeight w:val="1846"/>
        </w:trPr>
        <w:tc>
          <w:tcPr>
            <w:tcW w:w="562" w:type="dxa"/>
            <w:vAlign w:val="center"/>
          </w:tcPr>
          <w:p w:rsidR="00AA2598" w:rsidRPr="008A05E2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05E2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AA2598" w:rsidTr="001766AD">
        <w:trPr>
          <w:trHeight w:val="1846"/>
        </w:trPr>
        <w:tc>
          <w:tcPr>
            <w:tcW w:w="562" w:type="dxa"/>
            <w:vAlign w:val="center"/>
          </w:tcPr>
          <w:p w:rsidR="00AA2598" w:rsidRPr="008A05E2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A05E2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AA2598" w:rsidRDefault="00AA2598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025221" w:rsidTr="001766AD">
        <w:trPr>
          <w:trHeight w:val="1846"/>
        </w:trPr>
        <w:tc>
          <w:tcPr>
            <w:tcW w:w="562" w:type="dxa"/>
            <w:vAlign w:val="center"/>
          </w:tcPr>
          <w:p w:rsidR="00025221" w:rsidRPr="008A05E2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025221" w:rsidTr="001766AD">
        <w:trPr>
          <w:trHeight w:val="1846"/>
        </w:trPr>
        <w:tc>
          <w:tcPr>
            <w:tcW w:w="562" w:type="dxa"/>
            <w:vAlign w:val="center"/>
          </w:tcPr>
          <w:p w:rsidR="00025221" w:rsidRPr="008A05E2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6379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72" w:type="dxa"/>
          </w:tcPr>
          <w:p w:rsidR="00025221" w:rsidRDefault="00025221" w:rsidP="003B21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</w:tbl>
    <w:p w:rsidR="00D50187" w:rsidRDefault="00641749" w:rsidP="00641749">
      <w:pPr>
        <w:adjustRightInd w:val="0"/>
        <w:snapToGrid w:val="0"/>
        <w:jc w:val="right"/>
      </w:pPr>
      <w:r w:rsidRPr="00D50187">
        <w:rPr>
          <w:rFonts w:ascii="標楷體" w:eastAsia="標楷體" w:hAnsi="標楷體" w:hint="eastAsia"/>
          <w:color w:val="FF0000"/>
          <w:sz w:val="20"/>
        </w:rPr>
        <w:t>※表格可自行增列使用</w:t>
      </w:r>
    </w:p>
    <w:p w:rsidR="00025221" w:rsidRDefault="00025221" w:rsidP="00025221">
      <w:pPr>
        <w:adjustRightInd w:val="0"/>
        <w:snapToGrid w:val="0"/>
        <w:spacing w:line="480" w:lineRule="auto"/>
        <w:rPr>
          <w:rFonts w:eastAsia="標楷體"/>
          <w:b/>
          <w:noProof/>
          <w:color w:val="000000" w:themeColor="text1"/>
          <w:szCs w:val="24"/>
        </w:rPr>
      </w:pPr>
    </w:p>
    <w:p w:rsidR="00025221" w:rsidRPr="00DB0EA8" w:rsidRDefault="00025221" w:rsidP="00025221">
      <w:pPr>
        <w:tabs>
          <w:tab w:val="left" w:pos="1260"/>
        </w:tabs>
        <w:adjustRightInd w:val="0"/>
        <w:snapToGrid w:val="0"/>
        <w:spacing w:line="480" w:lineRule="auto"/>
        <w:ind w:left="360" w:hangingChars="150" w:hanging="360"/>
        <w:rPr>
          <w:rFonts w:eastAsia="標楷體"/>
          <w:b/>
          <w:noProof/>
          <w:color w:val="000000" w:themeColor="text1"/>
          <w:szCs w:val="24"/>
        </w:rPr>
      </w:pPr>
      <w:r w:rsidRPr="00C41C23">
        <w:rPr>
          <w:rFonts w:eastAsia="標楷體" w:hint="eastAsia"/>
          <w:b/>
          <w:noProof/>
          <w:color w:val="000000" w:themeColor="text1"/>
          <w:szCs w:val="24"/>
        </w:rPr>
        <w:t>學生</w:t>
      </w:r>
      <w:r w:rsidRPr="00C41C23">
        <w:rPr>
          <w:rFonts w:eastAsia="標楷體"/>
          <w:b/>
          <w:noProof/>
          <w:color w:val="000000" w:themeColor="text1"/>
          <w:szCs w:val="24"/>
        </w:rPr>
        <w:t>(</w:t>
      </w:r>
      <w:r w:rsidRPr="00C41C23">
        <w:rPr>
          <w:rFonts w:eastAsia="標楷體" w:hint="eastAsia"/>
          <w:b/>
          <w:noProof/>
          <w:color w:val="000000" w:themeColor="text1"/>
          <w:szCs w:val="24"/>
        </w:rPr>
        <w:t>簽章</w:t>
      </w:r>
      <w:r w:rsidRPr="00C41C23">
        <w:rPr>
          <w:rFonts w:eastAsia="標楷體"/>
          <w:b/>
          <w:noProof/>
          <w:color w:val="000000" w:themeColor="text1"/>
          <w:szCs w:val="24"/>
        </w:rPr>
        <w:t>)</w:t>
      </w:r>
      <w:r w:rsidRPr="00C41C23">
        <w:rPr>
          <w:rFonts w:eastAsia="標楷體" w:hint="eastAsia"/>
          <w:b/>
          <w:noProof/>
          <w:color w:val="000000" w:themeColor="text1"/>
          <w:szCs w:val="24"/>
        </w:rPr>
        <w:t>：＿＿＿＿＿＿＿＿＿　　　專任教師（簽章）：＿＿＿＿＿＿＿＿＿</w:t>
      </w:r>
    </w:p>
    <w:p w:rsidR="00D50187" w:rsidRPr="008A05E2" w:rsidRDefault="00D50187" w:rsidP="008A05E2">
      <w:pPr>
        <w:adjustRightInd w:val="0"/>
        <w:snapToGrid w:val="0"/>
        <w:rPr>
          <w:rFonts w:ascii="標楷體" w:eastAsia="標楷體" w:hAnsi="標楷體"/>
          <w:sz w:val="20"/>
        </w:rPr>
      </w:pPr>
    </w:p>
    <w:sectPr w:rsidR="00D50187" w:rsidRPr="008A05E2" w:rsidSect="008815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37" w:rsidRDefault="001B3937" w:rsidP="005366BA">
      <w:r>
        <w:separator/>
      </w:r>
    </w:p>
  </w:endnote>
  <w:endnote w:type="continuationSeparator" w:id="0">
    <w:p w:rsidR="001B3937" w:rsidRDefault="001B3937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785715"/>
      <w:docPartObj>
        <w:docPartGallery w:val="Page Numbers (Bottom of Page)"/>
        <w:docPartUnique/>
      </w:docPartObj>
    </w:sdtPr>
    <w:sdtEndPr/>
    <w:sdtContent>
      <w:p w:rsidR="00F97059" w:rsidRDefault="00F970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92" w:rsidRPr="00AE3392">
          <w:rPr>
            <w:noProof/>
            <w:lang w:val="zh-TW"/>
          </w:rPr>
          <w:t>1</w:t>
        </w:r>
        <w:r>
          <w:fldChar w:fldCharType="end"/>
        </w:r>
      </w:p>
    </w:sdtContent>
  </w:sdt>
  <w:p w:rsidR="00942322" w:rsidRDefault="009423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37" w:rsidRDefault="001B3937" w:rsidP="005366BA">
      <w:r>
        <w:separator/>
      </w:r>
    </w:p>
  </w:footnote>
  <w:footnote w:type="continuationSeparator" w:id="0">
    <w:p w:rsidR="001B3937" w:rsidRDefault="001B3937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9118E"/>
    <w:multiLevelType w:val="hybridMultilevel"/>
    <w:tmpl w:val="45C89C4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08D1E5E"/>
    <w:multiLevelType w:val="hybridMultilevel"/>
    <w:tmpl w:val="127CA31C"/>
    <w:lvl w:ilvl="0" w:tplc="21D442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07DA5"/>
    <w:multiLevelType w:val="hybridMultilevel"/>
    <w:tmpl w:val="BB8EB5F0"/>
    <w:lvl w:ilvl="0" w:tplc="C4BE4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D50B43"/>
    <w:multiLevelType w:val="hybridMultilevel"/>
    <w:tmpl w:val="5A527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A9D4C71"/>
    <w:multiLevelType w:val="hybridMultilevel"/>
    <w:tmpl w:val="8AFC8BD2"/>
    <w:lvl w:ilvl="0" w:tplc="57D884C8">
      <w:numFmt w:val="bullet"/>
      <w:lvlText w:val="□"/>
      <w:lvlJc w:val="left"/>
      <w:pPr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27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62431E"/>
    <w:multiLevelType w:val="hybridMultilevel"/>
    <w:tmpl w:val="146485AA"/>
    <w:lvl w:ilvl="0" w:tplc="21D442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1"/>
  </w:num>
  <w:num w:numId="3">
    <w:abstractNumId w:val="11"/>
  </w:num>
  <w:num w:numId="4">
    <w:abstractNumId w:val="27"/>
  </w:num>
  <w:num w:numId="5">
    <w:abstractNumId w:val="12"/>
  </w:num>
  <w:num w:numId="6">
    <w:abstractNumId w:val="3"/>
  </w:num>
  <w:num w:numId="7">
    <w:abstractNumId w:val="15"/>
  </w:num>
  <w:num w:numId="8">
    <w:abstractNumId w:val="24"/>
  </w:num>
  <w:num w:numId="9">
    <w:abstractNumId w:val="8"/>
  </w:num>
  <w:num w:numId="10">
    <w:abstractNumId w:val="25"/>
  </w:num>
  <w:num w:numId="11">
    <w:abstractNumId w:val="1"/>
  </w:num>
  <w:num w:numId="12">
    <w:abstractNumId w:val="30"/>
  </w:num>
  <w:num w:numId="13">
    <w:abstractNumId w:val="5"/>
  </w:num>
  <w:num w:numId="14">
    <w:abstractNumId w:val="28"/>
  </w:num>
  <w:num w:numId="15">
    <w:abstractNumId w:val="4"/>
  </w:num>
  <w:num w:numId="16">
    <w:abstractNumId w:val="22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0"/>
  </w:num>
  <w:num w:numId="22">
    <w:abstractNumId w:val="9"/>
  </w:num>
  <w:num w:numId="23">
    <w:abstractNumId w:val="14"/>
  </w:num>
  <w:num w:numId="24">
    <w:abstractNumId w:val="13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29"/>
  </w:num>
  <w:num w:numId="30">
    <w:abstractNumId w:val="2"/>
  </w:num>
  <w:num w:numId="31">
    <w:abstractNumId w:val="20"/>
  </w:num>
  <w:num w:numId="3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07E"/>
    <w:rsid w:val="0001627E"/>
    <w:rsid w:val="000172D6"/>
    <w:rsid w:val="0002198A"/>
    <w:rsid w:val="000244BA"/>
    <w:rsid w:val="00024C5B"/>
    <w:rsid w:val="00025221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36DFD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04E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5673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5D7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44C5"/>
    <w:rsid w:val="000F48E4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1296"/>
    <w:rsid w:val="001120CE"/>
    <w:rsid w:val="001137C5"/>
    <w:rsid w:val="00113966"/>
    <w:rsid w:val="001148A5"/>
    <w:rsid w:val="00114AD5"/>
    <w:rsid w:val="00114D75"/>
    <w:rsid w:val="0011548C"/>
    <w:rsid w:val="00116B2F"/>
    <w:rsid w:val="0011700B"/>
    <w:rsid w:val="0012646E"/>
    <w:rsid w:val="00126A44"/>
    <w:rsid w:val="001310F4"/>
    <w:rsid w:val="001314E3"/>
    <w:rsid w:val="00132370"/>
    <w:rsid w:val="00133C8B"/>
    <w:rsid w:val="00135189"/>
    <w:rsid w:val="001355B6"/>
    <w:rsid w:val="00136EC1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898"/>
    <w:rsid w:val="0019191E"/>
    <w:rsid w:val="00192537"/>
    <w:rsid w:val="0019337C"/>
    <w:rsid w:val="001933CE"/>
    <w:rsid w:val="0019440D"/>
    <w:rsid w:val="00194EE1"/>
    <w:rsid w:val="00196451"/>
    <w:rsid w:val="00196AD8"/>
    <w:rsid w:val="00197823"/>
    <w:rsid w:val="00197AC8"/>
    <w:rsid w:val="001A0315"/>
    <w:rsid w:val="001A179F"/>
    <w:rsid w:val="001A1DB9"/>
    <w:rsid w:val="001A2012"/>
    <w:rsid w:val="001A24EF"/>
    <w:rsid w:val="001A2B59"/>
    <w:rsid w:val="001A381F"/>
    <w:rsid w:val="001A41C6"/>
    <w:rsid w:val="001A483B"/>
    <w:rsid w:val="001A5BF3"/>
    <w:rsid w:val="001A62A2"/>
    <w:rsid w:val="001A6CAF"/>
    <w:rsid w:val="001B016F"/>
    <w:rsid w:val="001B020D"/>
    <w:rsid w:val="001B068E"/>
    <w:rsid w:val="001B3937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7274"/>
    <w:rsid w:val="001D7299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0046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3E4C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07D06"/>
    <w:rsid w:val="00311543"/>
    <w:rsid w:val="00311A3C"/>
    <w:rsid w:val="00312B51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690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BBD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107"/>
    <w:rsid w:val="003B21ED"/>
    <w:rsid w:val="003B22B8"/>
    <w:rsid w:val="003B3C2A"/>
    <w:rsid w:val="003B4595"/>
    <w:rsid w:val="003B6C1E"/>
    <w:rsid w:val="003B78DE"/>
    <w:rsid w:val="003B7E38"/>
    <w:rsid w:val="003C1561"/>
    <w:rsid w:val="003C1EED"/>
    <w:rsid w:val="003C483E"/>
    <w:rsid w:val="003C6379"/>
    <w:rsid w:val="003C6A5C"/>
    <w:rsid w:val="003D0201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6B79"/>
    <w:rsid w:val="00497008"/>
    <w:rsid w:val="004A014C"/>
    <w:rsid w:val="004A0156"/>
    <w:rsid w:val="004A0B20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60CB"/>
    <w:rsid w:val="004B758D"/>
    <w:rsid w:val="004C0B61"/>
    <w:rsid w:val="004C2F0C"/>
    <w:rsid w:val="004C2FE3"/>
    <w:rsid w:val="004C6D9B"/>
    <w:rsid w:val="004C7AA3"/>
    <w:rsid w:val="004D0AAB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13C8B"/>
    <w:rsid w:val="00520C02"/>
    <w:rsid w:val="00521D5C"/>
    <w:rsid w:val="0052247A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5ACD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3C2C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A7966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4DF4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749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03B0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38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2820"/>
    <w:rsid w:val="007949DB"/>
    <w:rsid w:val="00797DF6"/>
    <w:rsid w:val="007A094C"/>
    <w:rsid w:val="007A0DBD"/>
    <w:rsid w:val="007A1607"/>
    <w:rsid w:val="007A2DE4"/>
    <w:rsid w:val="007A3F0E"/>
    <w:rsid w:val="007A4049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6691"/>
    <w:rsid w:val="007D7E0E"/>
    <w:rsid w:val="007E25EF"/>
    <w:rsid w:val="007E262C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204A"/>
    <w:rsid w:val="00814930"/>
    <w:rsid w:val="0081511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BCE"/>
    <w:rsid w:val="00841CEE"/>
    <w:rsid w:val="00843B8E"/>
    <w:rsid w:val="00844ABA"/>
    <w:rsid w:val="00845733"/>
    <w:rsid w:val="00845AAF"/>
    <w:rsid w:val="0084608B"/>
    <w:rsid w:val="00846241"/>
    <w:rsid w:val="008465D3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05E2"/>
    <w:rsid w:val="008A20B8"/>
    <w:rsid w:val="008A248C"/>
    <w:rsid w:val="008A2880"/>
    <w:rsid w:val="008A2A96"/>
    <w:rsid w:val="008A2CFA"/>
    <w:rsid w:val="008A383C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6C8D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47FB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7F4"/>
    <w:rsid w:val="009C3804"/>
    <w:rsid w:val="009C39C0"/>
    <w:rsid w:val="009C6F2C"/>
    <w:rsid w:val="009C7E01"/>
    <w:rsid w:val="009D026C"/>
    <w:rsid w:val="009D08E2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9F66DC"/>
    <w:rsid w:val="00A007D8"/>
    <w:rsid w:val="00A016E0"/>
    <w:rsid w:val="00A0215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17646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324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83"/>
    <w:rsid w:val="00A71BC2"/>
    <w:rsid w:val="00A71CF8"/>
    <w:rsid w:val="00A746B8"/>
    <w:rsid w:val="00A74FC1"/>
    <w:rsid w:val="00A775D0"/>
    <w:rsid w:val="00A7777E"/>
    <w:rsid w:val="00A83258"/>
    <w:rsid w:val="00A83EC5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598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23B"/>
    <w:rsid w:val="00AD480A"/>
    <w:rsid w:val="00AD4E3D"/>
    <w:rsid w:val="00AD5DEB"/>
    <w:rsid w:val="00AD78A2"/>
    <w:rsid w:val="00AD7DA7"/>
    <w:rsid w:val="00AE0E6D"/>
    <w:rsid w:val="00AE2D02"/>
    <w:rsid w:val="00AE339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4773"/>
    <w:rsid w:val="00B35431"/>
    <w:rsid w:val="00B35547"/>
    <w:rsid w:val="00B356AB"/>
    <w:rsid w:val="00B3684B"/>
    <w:rsid w:val="00B4033D"/>
    <w:rsid w:val="00B44CDC"/>
    <w:rsid w:val="00B47B77"/>
    <w:rsid w:val="00B5033A"/>
    <w:rsid w:val="00B51EE5"/>
    <w:rsid w:val="00B528A7"/>
    <w:rsid w:val="00B52B07"/>
    <w:rsid w:val="00B533A0"/>
    <w:rsid w:val="00B55AA0"/>
    <w:rsid w:val="00B55BF8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33A4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B7AC8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1AFF"/>
    <w:rsid w:val="00C41C23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7D4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4452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4506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408"/>
    <w:rsid w:val="00D1768D"/>
    <w:rsid w:val="00D176AB"/>
    <w:rsid w:val="00D17928"/>
    <w:rsid w:val="00D22C26"/>
    <w:rsid w:val="00D23583"/>
    <w:rsid w:val="00D2418D"/>
    <w:rsid w:val="00D244B8"/>
    <w:rsid w:val="00D307EA"/>
    <w:rsid w:val="00D30C0E"/>
    <w:rsid w:val="00D36402"/>
    <w:rsid w:val="00D372BC"/>
    <w:rsid w:val="00D3755D"/>
    <w:rsid w:val="00D37970"/>
    <w:rsid w:val="00D43543"/>
    <w:rsid w:val="00D437A4"/>
    <w:rsid w:val="00D4554A"/>
    <w:rsid w:val="00D455C1"/>
    <w:rsid w:val="00D462C5"/>
    <w:rsid w:val="00D46E2B"/>
    <w:rsid w:val="00D47BAA"/>
    <w:rsid w:val="00D50187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0EA8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34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A7D4C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0DB8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2C28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059"/>
    <w:rsid w:val="00F97969"/>
    <w:rsid w:val="00F97AE0"/>
    <w:rsid w:val="00F97E0B"/>
    <w:rsid w:val="00FA0718"/>
    <w:rsid w:val="00FA141D"/>
    <w:rsid w:val="00FA23E4"/>
    <w:rsid w:val="00FA6050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3B92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9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4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  <w:style w:type="character" w:customStyle="1" w:styleId="50">
    <w:name w:val="標題 5 字元"/>
    <w:basedOn w:val="a0"/>
    <w:link w:val="5"/>
    <w:uiPriority w:val="9"/>
    <w:semiHidden/>
    <w:rsid w:val="0022004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E925-B64E-4CA8-9D39-8B2A165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880</Characters>
  <Application>Microsoft Office Word</Application>
  <DocSecurity>0</DocSecurity>
  <Lines>7</Lines>
  <Paragraphs>2</Paragraphs>
  <ScaleCrop>false</ScaleCrop>
  <Company>NTNU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盧昱安</cp:lastModifiedBy>
  <cp:revision>4</cp:revision>
  <cp:lastPrinted>2019-12-18T07:17:00Z</cp:lastPrinted>
  <dcterms:created xsi:type="dcterms:W3CDTF">2019-12-18T07:18:00Z</dcterms:created>
  <dcterms:modified xsi:type="dcterms:W3CDTF">2020-02-26T01:36:00Z</dcterms:modified>
</cp:coreProperties>
</file>