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7"/>
        <w:gridCol w:w="1243"/>
        <w:gridCol w:w="1587"/>
        <w:gridCol w:w="4699"/>
        <w:gridCol w:w="1470"/>
      </w:tblGrid>
      <w:tr w:rsidR="00ED0465" w:rsidRPr="00182AB7" w:rsidTr="00F32058">
        <w:trPr>
          <w:trHeight w:val="515"/>
          <w:jc w:val="center"/>
        </w:trPr>
        <w:tc>
          <w:tcPr>
            <w:tcW w:w="10646" w:type="dxa"/>
            <w:gridSpan w:val="5"/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 Unicode MS" w:hint="eastAsia"/>
                <w:lang w:eastAsia="zh-TW"/>
              </w:rPr>
            </w:pPr>
            <w:r w:rsidRPr="00182AB7">
              <w:rPr>
                <w:rFonts w:ascii="標楷體" w:eastAsia="標楷體" w:hAnsi="標楷體" w:cs="Arial" w:hint="eastAsia"/>
                <w:lang w:eastAsia="zh-TW"/>
              </w:rPr>
              <w:t>徵才活動</w:t>
            </w:r>
          </w:p>
        </w:tc>
      </w:tr>
      <w:tr w:rsidR="00ED0465" w:rsidRPr="00182AB7" w:rsidTr="00F32058">
        <w:trPr>
          <w:trHeight w:val="515"/>
          <w:jc w:val="center"/>
        </w:trPr>
        <w:tc>
          <w:tcPr>
            <w:tcW w:w="1647" w:type="dxa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活動日期/學校場次</w:t>
            </w:r>
          </w:p>
        </w:tc>
        <w:tc>
          <w:tcPr>
            <w:tcW w:w="8999" w:type="dxa"/>
            <w:gridSpan w:val="4"/>
            <w:vAlign w:val="center"/>
          </w:tcPr>
          <w:p w:rsidR="00ED0465" w:rsidRPr="00004E25" w:rsidRDefault="00ED0465" w:rsidP="00F32058">
            <w:pPr>
              <w:snapToGrid w:val="0"/>
              <w:spacing w:line="340" w:lineRule="exac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  <w:lang w:eastAsia="zh-TW"/>
              </w:rPr>
              <w:t>6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月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1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日(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五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) /</w:t>
            </w:r>
            <w:r>
              <w:rPr>
                <w:rFonts w:ascii="標楷體" w:eastAsia="標楷體" w:hAnsi="標楷體" w:hint="eastAsia"/>
                <w:lang w:eastAsia="zh-TW"/>
              </w:rPr>
              <w:t>東海</w:t>
            </w:r>
            <w:r w:rsidRPr="00004E25">
              <w:rPr>
                <w:rFonts w:ascii="標楷體" w:eastAsia="標楷體" w:hAnsi="標楷體" w:hint="eastAsia"/>
                <w:lang w:eastAsia="zh-TW"/>
              </w:rPr>
              <w:t>大學(</w:t>
            </w:r>
            <w:r>
              <w:rPr>
                <w:rFonts w:ascii="標楷體" w:eastAsia="標楷體" w:hAnsi="標楷體" w:hint="eastAsia"/>
                <w:lang w:eastAsia="zh-TW"/>
              </w:rPr>
              <w:t>美律實業</w:t>
            </w:r>
            <w:r w:rsidRPr="00004E25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</w:tr>
      <w:tr w:rsidR="00ED0465" w:rsidRPr="00182AB7" w:rsidTr="00F32058">
        <w:trPr>
          <w:trHeight w:val="515"/>
          <w:jc w:val="center"/>
        </w:trPr>
        <w:tc>
          <w:tcPr>
            <w:tcW w:w="1647" w:type="dxa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單位名稱</w:t>
            </w:r>
          </w:p>
        </w:tc>
        <w:tc>
          <w:tcPr>
            <w:tcW w:w="8999" w:type="dxa"/>
            <w:gridSpan w:val="4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004E25">
              <w:rPr>
                <w:rFonts w:ascii="標楷體" w:eastAsia="標楷體" w:hAnsi="標楷體" w:hint="eastAsia"/>
                <w:b/>
              </w:rPr>
              <w:t>美律實業股份有限公司</w:t>
            </w:r>
          </w:p>
        </w:tc>
      </w:tr>
      <w:tr w:rsidR="00ED0465" w:rsidRPr="00182AB7" w:rsidTr="00F32058">
        <w:trPr>
          <w:trHeight w:val="477"/>
          <w:jc w:val="center"/>
        </w:trPr>
        <w:tc>
          <w:tcPr>
            <w:tcW w:w="1647" w:type="dxa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單位介紹</w:t>
            </w:r>
          </w:p>
        </w:tc>
        <w:tc>
          <w:tcPr>
            <w:tcW w:w="8999" w:type="dxa"/>
            <w:gridSpan w:val="4"/>
            <w:vAlign w:val="center"/>
          </w:tcPr>
          <w:p w:rsidR="00ED0465" w:rsidRPr="00004E25" w:rsidRDefault="00ED0465" w:rsidP="00F32058">
            <w:pPr>
              <w:spacing w:line="520" w:lineRule="exact"/>
              <w:rPr>
                <w:rFonts w:ascii="標楷體" w:eastAsia="標楷體" w:hAnsi="標楷體" w:hint="eastAsia"/>
              </w:rPr>
            </w:pPr>
            <w:r w:rsidRPr="00004E25">
              <w:rPr>
                <w:rFonts w:ascii="標楷體" w:eastAsia="標楷體" w:hAnsi="標楷體" w:hint="eastAsia"/>
              </w:rPr>
              <w:t xml:space="preserve">美律聚焦於電聲領域，放眼全球，創立40餘年來持續傳遞美好聲音，豐富人類生活，為全球客戶打造極致電聲產品，深獲國際知名品牌客戶信賴。 </w:t>
            </w:r>
          </w:p>
          <w:p w:rsidR="00ED0465" w:rsidRPr="00004E25" w:rsidRDefault="00ED0465" w:rsidP="00F32058">
            <w:pPr>
              <w:spacing w:line="520" w:lineRule="exact"/>
              <w:rPr>
                <w:rFonts w:ascii="標楷體" w:eastAsia="標楷體" w:hAnsi="標楷體" w:hint="eastAsia"/>
              </w:rPr>
            </w:pPr>
            <w:r w:rsidRPr="00004E25">
              <w:rPr>
                <w:rFonts w:ascii="標楷體" w:eastAsia="標楷體" w:hAnsi="標楷體" w:hint="eastAsia"/>
              </w:rPr>
              <w:t xml:space="preserve">美律為台灣上市公司(股票代碼:2439)，集團在中國、泰國、美國及新加坡等地共有11據點。產品包含耳機、揚聲器、麥克風、輔聽器及電池產品等，應用涵蓋行動通訊、視聽娛樂、電腦周邊、智慧家居及醫療保健等各大領域。 </w:t>
            </w:r>
          </w:p>
          <w:p w:rsidR="00ED0465" w:rsidRPr="00182AB7" w:rsidRDefault="00ED0465" w:rsidP="00F3205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004E25">
              <w:rPr>
                <w:rFonts w:ascii="標楷體" w:eastAsia="標楷體" w:hAnsi="標楷體" w:hint="eastAsia"/>
              </w:rPr>
              <w:t>美律是傑出人才與世界接軌、一展長才及學習成長的舞台，歡迎專業菁英加入，共創未來領導技術！</w:t>
            </w:r>
          </w:p>
        </w:tc>
      </w:tr>
      <w:tr w:rsidR="00ED0465" w:rsidRPr="00182AB7" w:rsidTr="00F32058">
        <w:trPr>
          <w:trHeight w:val="458"/>
          <w:jc w:val="center"/>
        </w:trPr>
        <w:tc>
          <w:tcPr>
            <w:tcW w:w="1647" w:type="dxa"/>
            <w:tcBorders>
              <w:bottom w:val="single" w:sz="4" w:space="0" w:color="000000"/>
            </w:tcBorders>
            <w:vAlign w:val="center"/>
          </w:tcPr>
          <w:p w:rsidR="00ED0465" w:rsidRPr="00004E25" w:rsidRDefault="00ED0465" w:rsidP="00F32058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  <w:lang w:eastAsia="zh-TW"/>
              </w:rPr>
              <w:t>福利制度</w:t>
            </w:r>
          </w:p>
        </w:tc>
        <w:tc>
          <w:tcPr>
            <w:tcW w:w="8999" w:type="dxa"/>
            <w:gridSpan w:val="4"/>
            <w:tcBorders>
              <w:bottom w:val="single" w:sz="4" w:space="0" w:color="000000"/>
            </w:tcBorders>
            <w:vAlign w:val="center"/>
          </w:tcPr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1【成果共享】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年度調薪、年終獎金、員工分紅、股票激勵措施 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2【優於法令】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 w:hint="eastAsia"/>
                <w:strike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>彈性工時、志工假、親屬婚假、派駐人員返台假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3【安心保障】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>勞/健保、退休金提撥、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>團險、意外醫療保險、旅平險、年度健檢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4【多元獎勵】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生日/勞動節禮券、員工/子女獎學金、員工推薦獎金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5【個人成長】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完善的教育訓練、暢通的晉升管道、訓練費用無上限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6【暖心活動】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家庭日、旅遊補助、聚餐活動、社團活動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7【溫馨空間】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圖書中心、紓壓按摩、健身房、哺乳室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 xml:space="preserve">8【其他福利】 </w:t>
            </w:r>
          </w:p>
          <w:p w:rsidR="00ED0465" w:rsidRPr="00004E25" w:rsidRDefault="00ED0465" w:rsidP="00F32058">
            <w:pPr>
              <w:spacing w:line="440" w:lineRule="exact"/>
              <w:rPr>
                <w:rFonts w:ascii="標楷體" w:eastAsia="標楷體" w:hAnsi="標楷體" w:hint="eastAsia"/>
                <w:color w:val="000000"/>
                <w:lang w:eastAsia="zh-TW"/>
              </w:rPr>
            </w:pPr>
            <w:r w:rsidRPr="00004E25">
              <w:rPr>
                <w:rFonts w:ascii="標楷體" w:eastAsia="標楷體" w:hAnsi="標楷體" w:hint="eastAsia"/>
                <w:color w:val="000000"/>
              </w:rPr>
              <w:t>音樂會聆賞、電影包場欣賞、特約幼稚園、用餐津貼</w:t>
            </w:r>
          </w:p>
        </w:tc>
      </w:tr>
      <w:tr w:rsidR="00ED0465" w:rsidRPr="00182AB7" w:rsidTr="00F32058">
        <w:trPr>
          <w:trHeight w:val="458"/>
          <w:jc w:val="center"/>
        </w:trPr>
        <w:tc>
          <w:tcPr>
            <w:tcW w:w="10646" w:type="dxa"/>
            <w:gridSpan w:val="5"/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相關職缺</w:t>
            </w:r>
          </w:p>
        </w:tc>
      </w:tr>
      <w:tr w:rsidR="00ED0465" w:rsidRPr="00182AB7" w:rsidTr="00F32058">
        <w:trPr>
          <w:trHeight w:val="458"/>
          <w:jc w:val="center"/>
        </w:trPr>
        <w:tc>
          <w:tcPr>
            <w:tcW w:w="1647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職缺名稱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職缺數量</w:t>
            </w: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薪資</w:t>
            </w:r>
          </w:p>
        </w:tc>
        <w:tc>
          <w:tcPr>
            <w:tcW w:w="4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工作內容</w:t>
            </w:r>
          </w:p>
        </w:tc>
        <w:tc>
          <w:tcPr>
            <w:tcW w:w="147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ED0465" w:rsidRPr="00182AB7" w:rsidRDefault="00ED0465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其他條件</w:t>
            </w:r>
          </w:p>
        </w:tc>
      </w:tr>
      <w:tr w:rsidR="00ED0465" w:rsidRPr="00E42EF8" w:rsidTr="00F32058">
        <w:trPr>
          <w:trHeight w:val="2195"/>
          <w:jc w:val="center"/>
        </w:trPr>
        <w:tc>
          <w:tcPr>
            <w:tcW w:w="1647" w:type="dxa"/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lastRenderedPageBreak/>
              <w:t>電機/電力維護工程師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E42EF8">
              <w:rPr>
                <w:rFonts w:ascii="標楷體" w:eastAsia="標楷體" w:hAnsi="標楷體" w:hint="eastAsia"/>
              </w:rPr>
              <w:t>45000-50000</w:t>
            </w: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負責全台灣</w:t>
            </w:r>
            <w:r w:rsidRPr="00E42EF8">
              <w:rPr>
                <w:rFonts w:ascii="標楷體" w:eastAsia="標楷體" w:hAnsi="標楷體" w:hint="eastAsia"/>
              </w:rPr>
              <w:t>(新竹、台中、澎湖)</w:t>
            </w:r>
            <w:r w:rsidRPr="00E42EF8">
              <w:rPr>
                <w:rFonts w:ascii="標楷體" w:eastAsia="標楷體" w:hAnsi="標楷體"/>
              </w:rPr>
              <w:t>風力發電機的所有維修工作。負責多項電</w:t>
            </w:r>
            <w:r w:rsidRPr="00E42EF8">
              <w:rPr>
                <w:rFonts w:ascii="標楷體" w:eastAsia="標楷體" w:hAnsi="標楷體" w:hint="eastAsia"/>
              </w:rPr>
              <w:t>機</w:t>
            </w:r>
            <w:r w:rsidRPr="00E42EF8">
              <w:rPr>
                <w:rFonts w:ascii="標楷體" w:eastAsia="標楷體" w:hAnsi="標楷體"/>
              </w:rPr>
              <w:t>和機械器材。需向地區維修督導報告工作進度。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專科以上/ 電機系</w:t>
            </w:r>
          </w:p>
        </w:tc>
      </w:tr>
      <w:tr w:rsidR="00ED0465" w:rsidRPr="00E42EF8" w:rsidTr="00F32058">
        <w:trPr>
          <w:trHeight w:val="2114"/>
          <w:jc w:val="center"/>
        </w:trPr>
        <w:tc>
          <w:tcPr>
            <w:tcW w:w="1647" w:type="dxa"/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風機設備管理人員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E42EF8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1</w:t>
            </w:r>
            <w:r w:rsidRPr="00E42EF8">
              <w:rPr>
                <w:rFonts w:ascii="標楷體" w:eastAsia="標楷體" w:hAnsi="標楷體" w:hint="eastAsia"/>
              </w:rPr>
              <w:t>.</w:t>
            </w:r>
            <w:r w:rsidRPr="00E42EF8">
              <w:rPr>
                <w:rFonts w:ascii="標楷體" w:eastAsia="標楷體" w:hAnsi="標楷體"/>
              </w:rPr>
              <w:t xml:space="preserve"> 依據維護時間表進行工具檢查</w:t>
            </w:r>
          </w:p>
          <w:p w:rsidR="00ED0465" w:rsidRPr="00E42EF8" w:rsidRDefault="00ED0465" w:rsidP="00F32058">
            <w:pPr>
              <w:adjustRightInd w:val="0"/>
              <w:spacing w:line="0" w:lineRule="atLeast"/>
              <w:ind w:left="-28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與校準</w:t>
            </w:r>
            <w:r w:rsidRPr="00E42EF8">
              <w:rPr>
                <w:rFonts w:ascii="標楷體" w:eastAsia="標楷體" w:hAnsi="標楷體" w:hint="eastAsia"/>
              </w:rPr>
              <w:t>；</w:t>
            </w:r>
          </w:p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hint="eastAsia"/>
              </w:rPr>
            </w:pPr>
            <w:r w:rsidRPr="00E42EF8">
              <w:rPr>
                <w:rFonts w:ascii="標楷體" w:eastAsia="標楷體" w:hAnsi="標楷體"/>
              </w:rPr>
              <w:t>2</w:t>
            </w:r>
            <w:r w:rsidRPr="00E42EF8">
              <w:rPr>
                <w:rFonts w:ascii="標楷體" w:eastAsia="標楷體" w:hAnsi="標楷體" w:hint="eastAsia"/>
              </w:rPr>
              <w:t>.</w:t>
            </w:r>
            <w:r w:rsidRPr="00E42EF8">
              <w:rPr>
                <w:rFonts w:ascii="標楷體" w:eastAsia="標楷體" w:hAnsi="標楷體"/>
              </w:rPr>
              <w:t xml:space="preserve"> 安排本地或海外之設備校準作業，包含設備運送準備與後續維修追蹤</w:t>
            </w:r>
            <w:r w:rsidRPr="00E42EF8">
              <w:rPr>
                <w:rFonts w:ascii="標楷體" w:eastAsia="標楷體" w:hAnsi="標楷體" w:hint="eastAsia"/>
              </w:rPr>
              <w:t>；</w:t>
            </w:r>
          </w:p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3</w:t>
            </w:r>
            <w:r w:rsidRPr="00E42EF8">
              <w:rPr>
                <w:rFonts w:ascii="標楷體" w:eastAsia="標楷體" w:hAnsi="標楷體" w:hint="eastAsia"/>
              </w:rPr>
              <w:t>.</w:t>
            </w:r>
            <w:r w:rsidRPr="00E42EF8">
              <w:rPr>
                <w:rFonts w:ascii="標楷體" w:eastAsia="標楷體" w:hAnsi="標楷體"/>
              </w:rPr>
              <w:t xml:space="preserve"> 依據維護時間表進行個人防護</w:t>
            </w:r>
          </w:p>
          <w:p w:rsidR="00ED0465" w:rsidRPr="00E42EF8" w:rsidRDefault="00ED0465" w:rsidP="00F32058">
            <w:pPr>
              <w:adjustRightInd w:val="0"/>
              <w:spacing w:line="0" w:lineRule="atLeast"/>
              <w:ind w:left="-28"/>
              <w:textAlignment w:val="baseline"/>
              <w:rPr>
                <w:rFonts w:ascii="標楷體" w:eastAsia="標楷體" w:hAnsi="標楷體" w:hint="eastAsia"/>
              </w:rPr>
            </w:pPr>
            <w:r w:rsidRPr="00E42EF8">
              <w:rPr>
                <w:rFonts w:ascii="標楷體" w:eastAsia="標楷體" w:hAnsi="標楷體"/>
              </w:rPr>
              <w:t>裝備檢查</w:t>
            </w:r>
            <w:r w:rsidRPr="00E42EF8">
              <w:rPr>
                <w:rFonts w:ascii="標楷體" w:eastAsia="標楷體" w:hAnsi="標楷體" w:hint="eastAsia"/>
              </w:rPr>
              <w:t>；</w:t>
            </w:r>
          </w:p>
          <w:p w:rsidR="00ED0465" w:rsidRPr="00E42EF8" w:rsidRDefault="00ED0465" w:rsidP="00F32058">
            <w:p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4</w:t>
            </w:r>
            <w:r w:rsidRPr="00E42EF8">
              <w:rPr>
                <w:rFonts w:ascii="標楷體" w:eastAsia="標楷體" w:hAnsi="標楷體" w:hint="eastAsia"/>
              </w:rPr>
              <w:t>.</w:t>
            </w:r>
            <w:r w:rsidRPr="00E42EF8">
              <w:rPr>
                <w:rFonts w:ascii="標楷體" w:eastAsia="標楷體" w:hAnsi="標楷體"/>
              </w:rPr>
              <w:t xml:space="preserve"> 針對公司之設備車、工具箱及</w:t>
            </w:r>
          </w:p>
          <w:p w:rsidR="00ED0465" w:rsidRPr="00E42EF8" w:rsidRDefault="00ED0465" w:rsidP="00F32058">
            <w:pPr>
              <w:adjustRightInd w:val="0"/>
              <w:snapToGrid w:val="0"/>
              <w:spacing w:line="0" w:lineRule="atLeast"/>
              <w:ind w:left="-28"/>
              <w:jc w:val="both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工具包進行庫存檢查</w:t>
            </w:r>
            <w:r w:rsidRPr="00E42EF8">
              <w:rPr>
                <w:rFonts w:ascii="標楷體" w:eastAsia="標楷體" w:hAnsi="標楷體" w:hint="eastAsia"/>
              </w:rPr>
              <w:t>；</w:t>
            </w:r>
          </w:p>
          <w:p w:rsidR="00ED0465" w:rsidRPr="00E42EF8" w:rsidRDefault="00ED0465" w:rsidP="00F320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 xml:space="preserve">5. </w:t>
            </w:r>
            <w:r w:rsidRPr="00E42EF8">
              <w:rPr>
                <w:rFonts w:ascii="標楷體" w:eastAsia="標楷體" w:hAnsi="標楷體"/>
              </w:rPr>
              <w:t>倉庫貨架之定檢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6. </w:t>
            </w:r>
            <w:r w:rsidRPr="00E42EF8">
              <w:rPr>
                <w:rFonts w:ascii="標楷體" w:eastAsia="標楷體" w:hAnsi="標楷體"/>
              </w:rPr>
              <w:t>依據當地法規或公司規範進行所有電氣及機械設備之檢查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7. </w:t>
            </w:r>
            <w:r w:rsidRPr="00E42EF8">
              <w:rPr>
                <w:rFonts w:ascii="標楷體" w:eastAsia="標楷體" w:hAnsi="標楷體"/>
              </w:rPr>
              <w:t>準備特殊維修任務之工具包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8. </w:t>
            </w:r>
            <w:r w:rsidRPr="00E42EF8">
              <w:rPr>
                <w:rFonts w:ascii="標楷體" w:eastAsia="標楷體" w:hAnsi="標楷體"/>
              </w:rPr>
              <w:t>維護完整且正確的設備及工具檢查報告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9. </w:t>
            </w:r>
            <w:r w:rsidRPr="00E42EF8">
              <w:rPr>
                <w:rFonts w:ascii="標楷體" w:eastAsia="標楷體" w:hAnsi="標楷體"/>
              </w:rPr>
              <w:t>審查發送至總部之工具及設備訂單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10. </w:t>
            </w:r>
            <w:r w:rsidRPr="00E42EF8">
              <w:rPr>
                <w:rFonts w:ascii="標楷體" w:eastAsia="標楷體" w:hAnsi="標楷體"/>
              </w:rPr>
              <w:t>準備與發放物料及設備，並妥善管理紀錄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11. </w:t>
            </w:r>
            <w:r w:rsidRPr="00E42EF8">
              <w:rPr>
                <w:rFonts w:ascii="標楷體" w:eastAsia="標楷體" w:hAnsi="標楷體"/>
              </w:rPr>
              <w:t>負責倉庫的環境安全衛生管理，並在必要時回報及啟動糾正措施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12. </w:t>
            </w:r>
            <w:r w:rsidRPr="00E42EF8">
              <w:rPr>
                <w:rFonts w:ascii="標楷體" w:eastAsia="標楷體" w:hAnsi="標楷體"/>
              </w:rPr>
              <w:t>向國外下訂採購訂單並使用SAP系統進行訂單管理</w:t>
            </w:r>
            <w:r w:rsidRPr="00E42EF8">
              <w:rPr>
                <w:rFonts w:ascii="標楷體" w:eastAsia="標楷體" w:hAnsi="標楷體" w:hint="eastAsia"/>
              </w:rPr>
              <w:t>；</w:t>
            </w:r>
            <w:r w:rsidRPr="00E42EF8">
              <w:rPr>
                <w:rFonts w:ascii="標楷體" w:eastAsia="標楷體" w:hAnsi="標楷體"/>
              </w:rPr>
              <w:br/>
            </w:r>
            <w:r w:rsidRPr="00E42EF8">
              <w:rPr>
                <w:rFonts w:ascii="標楷體" w:eastAsia="標楷體" w:hAnsi="標楷體" w:hint="eastAsia"/>
              </w:rPr>
              <w:t xml:space="preserve">13. </w:t>
            </w:r>
            <w:r w:rsidRPr="00E42EF8">
              <w:rPr>
                <w:rFonts w:ascii="標楷體" w:eastAsia="標楷體" w:hAnsi="標楷體"/>
              </w:rPr>
              <w:t>必要時協助運送物料或工具至風</w:t>
            </w:r>
            <w:r w:rsidRPr="00E42EF8">
              <w:rPr>
                <w:rFonts w:ascii="標楷體" w:eastAsia="標楷體" w:hAnsi="標楷體" w:hint="eastAsia"/>
              </w:rPr>
              <w:t>場。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專科以上/ 理工科系</w:t>
            </w:r>
          </w:p>
        </w:tc>
      </w:tr>
      <w:tr w:rsidR="00ED0465" w:rsidRPr="00E42EF8" w:rsidTr="00F32058">
        <w:trPr>
          <w:trHeight w:val="2116"/>
          <w:jc w:val="center"/>
        </w:trPr>
        <w:tc>
          <w:tcPr>
            <w:tcW w:w="1647" w:type="dxa"/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技術支援工程師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E42EF8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/>
              </w:rPr>
              <w:t>1.</w:t>
            </w:r>
            <w:r w:rsidRPr="00E42EF8">
              <w:rPr>
                <w:rFonts w:ascii="標楷體" w:eastAsia="標楷體" w:hAnsi="標楷體" w:hint="eastAsia"/>
              </w:rPr>
              <w:t xml:space="preserve"> 提供工程師第一線技術諮詢服務；</w:t>
            </w:r>
            <w:r w:rsidRPr="00E42EF8">
              <w:rPr>
                <w:rFonts w:ascii="標楷體" w:eastAsia="標楷體" w:hAnsi="標楷體"/>
              </w:rPr>
              <w:br/>
              <w:t>2.</w:t>
            </w:r>
            <w:r w:rsidRPr="00E42EF8">
              <w:rPr>
                <w:rFonts w:ascii="標楷體" w:eastAsia="標楷體" w:hAnsi="標楷體" w:hint="eastAsia"/>
              </w:rPr>
              <w:t xml:space="preserve"> 風機維修或改裝專案管理，包含時程、人力及物料安排及控管；</w:t>
            </w:r>
            <w:r w:rsidRPr="00E42EF8">
              <w:rPr>
                <w:rFonts w:ascii="標楷體" w:eastAsia="標楷體" w:hAnsi="標楷體"/>
              </w:rPr>
              <w:br/>
              <w:t>3.</w:t>
            </w:r>
            <w:r w:rsidRPr="00E42EF8">
              <w:rPr>
                <w:rFonts w:ascii="標楷體" w:eastAsia="標楷體" w:hAnsi="標楷體" w:hint="eastAsia"/>
              </w:rPr>
              <w:t xml:space="preserve"> 確認人員技術缺口並與訓練部門協調訓練規劃；</w:t>
            </w:r>
            <w:r w:rsidRPr="00E42EF8">
              <w:rPr>
                <w:rFonts w:ascii="標楷體" w:eastAsia="標楷體" w:hAnsi="標楷體"/>
              </w:rPr>
              <w:br/>
              <w:t>4.</w:t>
            </w:r>
            <w:r w:rsidRPr="00E42EF8">
              <w:rPr>
                <w:rFonts w:ascii="標楷體" w:eastAsia="標楷體" w:hAnsi="標楷體" w:hint="eastAsia"/>
              </w:rPr>
              <w:t xml:space="preserve"> 定期回報風場狀況給德國總部及客戶。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專科以上/ 電機系</w:t>
            </w:r>
          </w:p>
        </w:tc>
      </w:tr>
      <w:tr w:rsidR="00ED0465" w:rsidRPr="00E42EF8" w:rsidTr="00F32058">
        <w:trPr>
          <w:trHeight w:val="2116"/>
          <w:jc w:val="center"/>
        </w:trPr>
        <w:tc>
          <w:tcPr>
            <w:tcW w:w="1647" w:type="dxa"/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電力系統工程師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E42EF8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65" w:rsidRPr="00E42EF8" w:rsidRDefault="00ED0465" w:rsidP="00F3205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亞太地區風場管理，包含：</w:t>
            </w:r>
            <w:r w:rsidRPr="00E42EF8">
              <w:rPr>
                <w:rFonts w:ascii="標楷體" w:eastAsia="標楷體" w:hAnsi="標楷體" w:hint="eastAsia"/>
              </w:rPr>
              <w:br/>
            </w:r>
            <w:r w:rsidRPr="00E42EF8">
              <w:rPr>
                <w:rFonts w:ascii="標楷體" w:eastAsia="標楷體" w:hAnsi="標楷體"/>
              </w:rPr>
              <w:t>1.</w:t>
            </w:r>
            <w:r w:rsidRPr="00E42EF8">
              <w:rPr>
                <w:rFonts w:ascii="標楷體" w:eastAsia="標楷體" w:hAnsi="標楷體" w:hint="eastAsia"/>
              </w:rPr>
              <w:t xml:space="preserve"> 電網及能源系統維運；</w:t>
            </w:r>
            <w:r w:rsidRPr="00E42EF8">
              <w:rPr>
                <w:rFonts w:ascii="標楷體" w:eastAsia="標楷體" w:hAnsi="標楷體" w:hint="eastAsia"/>
              </w:rPr>
              <w:br/>
            </w:r>
            <w:r w:rsidRPr="00E42EF8">
              <w:rPr>
                <w:rFonts w:ascii="標楷體" w:eastAsia="標楷體" w:hAnsi="標楷體"/>
              </w:rPr>
              <w:t>2.</w:t>
            </w:r>
            <w:r w:rsidRPr="00E42EF8">
              <w:rPr>
                <w:rFonts w:ascii="標楷體" w:eastAsia="標楷體" w:hAnsi="標楷體" w:hint="eastAsia"/>
              </w:rPr>
              <w:t xml:space="preserve"> 量測及監控</w:t>
            </w:r>
            <w:r w:rsidRPr="00E42EF8">
              <w:rPr>
                <w:rFonts w:ascii="標楷體" w:eastAsia="標楷體" w:hAnsi="標楷體"/>
              </w:rPr>
              <w:t>SCADA</w:t>
            </w:r>
            <w:r w:rsidRPr="00E42EF8">
              <w:rPr>
                <w:rFonts w:ascii="標楷體" w:eastAsia="標楷體" w:hAnsi="標楷體" w:hint="eastAsia"/>
              </w:rPr>
              <w:t>系統及開放式</w:t>
            </w:r>
            <w:r w:rsidRPr="00E42EF8">
              <w:rPr>
                <w:rFonts w:ascii="標楷體" w:eastAsia="標楷體" w:hAnsi="標楷體"/>
              </w:rPr>
              <w:t>/</w:t>
            </w:r>
            <w:r w:rsidRPr="00E42EF8">
              <w:rPr>
                <w:rFonts w:ascii="標楷體" w:eastAsia="標楷體" w:hAnsi="標楷體" w:hint="eastAsia"/>
              </w:rPr>
              <w:t>封閉式迴路系統；</w:t>
            </w:r>
            <w:r w:rsidRPr="00E42EF8">
              <w:rPr>
                <w:rFonts w:ascii="標楷體" w:eastAsia="標楷體" w:hAnsi="標楷體" w:hint="eastAsia"/>
              </w:rPr>
              <w:br/>
            </w:r>
            <w:r w:rsidRPr="00E42EF8">
              <w:rPr>
                <w:rFonts w:ascii="標楷體" w:eastAsia="標楷體" w:hAnsi="標楷體"/>
              </w:rPr>
              <w:t>3.</w:t>
            </w:r>
            <w:r w:rsidRPr="00E42EF8">
              <w:rPr>
                <w:rFonts w:ascii="標楷體" w:eastAsia="標楷體" w:hAnsi="標楷體" w:hint="eastAsia"/>
              </w:rPr>
              <w:t xml:space="preserve"> 客戶諮詢服務或技術協助。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ED0465" w:rsidRPr="00E42EF8" w:rsidRDefault="00ED0465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E42EF8">
              <w:rPr>
                <w:rFonts w:ascii="標楷體" w:eastAsia="標楷體" w:hAnsi="標楷體" w:hint="eastAsia"/>
              </w:rPr>
              <w:t>專科以上/ 電機系</w:t>
            </w:r>
          </w:p>
        </w:tc>
      </w:tr>
    </w:tbl>
    <w:p w:rsidR="00454822" w:rsidRDefault="00454822"/>
    <w:sectPr w:rsidR="00454822" w:rsidSect="00454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465"/>
    <w:rsid w:val="00007486"/>
    <w:rsid w:val="000569AD"/>
    <w:rsid w:val="001B716B"/>
    <w:rsid w:val="00454822"/>
    <w:rsid w:val="0072513C"/>
    <w:rsid w:val="00ED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65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II</dc:creator>
  <cp:lastModifiedBy>user II</cp:lastModifiedBy>
  <cp:revision>1</cp:revision>
  <dcterms:created xsi:type="dcterms:W3CDTF">2018-05-25T03:46:00Z</dcterms:created>
  <dcterms:modified xsi:type="dcterms:W3CDTF">2018-05-25T03:47:00Z</dcterms:modified>
</cp:coreProperties>
</file>